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85"/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5"/>
        <w:gridCol w:w="3789"/>
      </w:tblGrid>
      <w:tr w:rsidR="00A20FFB" w:rsidRPr="00CB278E" w14:paraId="789128B6" w14:textId="77777777" w:rsidTr="008B6C2A">
        <w:trPr>
          <w:trHeight w:val="30"/>
          <w:tblCellSpacing w:w="0" w:type="auto"/>
        </w:trPr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1667D" w14:textId="77777777" w:rsidR="00A20FFB" w:rsidRPr="00FC6822" w:rsidRDefault="00A20FFB" w:rsidP="008B6C2A">
            <w:pPr>
              <w:spacing w:after="0"/>
              <w:jc w:val="center"/>
              <w:rPr>
                <w:lang w:val="ru-RU"/>
              </w:rPr>
            </w:pPr>
            <w:r w:rsidRPr="00FC6822">
              <w:rPr>
                <w:color w:val="000000"/>
              </w:rPr>
              <w:t> </w:t>
            </w:r>
          </w:p>
        </w:tc>
        <w:tc>
          <w:tcPr>
            <w:tcW w:w="3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59E28" w14:textId="77777777" w:rsidR="00A20FFB" w:rsidRPr="00FC6822" w:rsidRDefault="00A20FFB" w:rsidP="008B6C2A">
            <w:pPr>
              <w:spacing w:after="0"/>
              <w:jc w:val="center"/>
              <w:rPr>
                <w:lang w:val="ru-RU"/>
              </w:rPr>
            </w:pPr>
            <w:r w:rsidRPr="00FC6822">
              <w:rPr>
                <w:color w:val="000000"/>
                <w:lang w:val="ru-RU"/>
              </w:rPr>
              <w:t>Приложение 1</w:t>
            </w:r>
            <w:r w:rsidRPr="00FC6822">
              <w:rPr>
                <w:lang w:val="ru-RU"/>
              </w:rPr>
              <w:br/>
            </w:r>
            <w:r w:rsidRPr="00FC6822">
              <w:rPr>
                <w:color w:val="000000"/>
                <w:lang w:val="ru-RU"/>
              </w:rPr>
              <w:t>к Правилам присвоения</w:t>
            </w:r>
            <w:r w:rsidRPr="00FC6822">
              <w:rPr>
                <w:lang w:val="ru-RU"/>
              </w:rPr>
              <w:br/>
            </w:r>
            <w:r w:rsidRPr="00FC6822">
              <w:rPr>
                <w:color w:val="000000"/>
                <w:lang w:val="ru-RU"/>
              </w:rPr>
              <w:t>ученых званий (ассоциированный</w:t>
            </w:r>
            <w:r w:rsidRPr="00FC6822">
              <w:rPr>
                <w:lang w:val="ru-RU"/>
              </w:rPr>
              <w:br/>
            </w:r>
            <w:r w:rsidRPr="00FC6822">
              <w:rPr>
                <w:color w:val="000000"/>
                <w:lang w:val="ru-RU"/>
              </w:rPr>
              <w:t>профессор (доцент), профессор)</w:t>
            </w:r>
          </w:p>
        </w:tc>
      </w:tr>
    </w:tbl>
    <w:p w14:paraId="73D3D98E" w14:textId="3BA00988" w:rsidR="00A20FFB" w:rsidRDefault="00A20FFB" w:rsidP="00A20FFB">
      <w:pPr>
        <w:spacing w:after="0"/>
        <w:jc w:val="center"/>
        <w:rPr>
          <w:b/>
          <w:color w:val="000000"/>
          <w:lang w:val="ru-RU"/>
        </w:rPr>
      </w:pPr>
      <w:bookmarkStart w:id="0" w:name="z78"/>
    </w:p>
    <w:p w14:paraId="059A7EC0" w14:textId="12FD4526" w:rsidR="00897945" w:rsidRDefault="00897945" w:rsidP="00A20FFB">
      <w:pPr>
        <w:spacing w:after="0"/>
        <w:jc w:val="center"/>
        <w:rPr>
          <w:b/>
          <w:color w:val="000000"/>
          <w:lang w:val="ru-RU"/>
        </w:rPr>
      </w:pPr>
    </w:p>
    <w:p w14:paraId="19527B87" w14:textId="77777777" w:rsidR="00897945" w:rsidRPr="00FC6822" w:rsidRDefault="00897945" w:rsidP="00A20FFB">
      <w:pPr>
        <w:spacing w:after="0"/>
        <w:jc w:val="center"/>
        <w:rPr>
          <w:b/>
          <w:color w:val="000000"/>
          <w:lang w:val="ru-RU"/>
        </w:rPr>
      </w:pPr>
    </w:p>
    <w:p w14:paraId="214E1E24" w14:textId="77777777" w:rsidR="00A20FFB" w:rsidRPr="00FC6822" w:rsidRDefault="00A20FFB" w:rsidP="00A20FFB">
      <w:pPr>
        <w:spacing w:after="0"/>
        <w:jc w:val="center"/>
        <w:rPr>
          <w:lang w:val="ru-RU"/>
        </w:rPr>
      </w:pPr>
      <w:r w:rsidRPr="00FC6822">
        <w:rPr>
          <w:b/>
          <w:color w:val="000000"/>
          <w:lang w:val="ru-RU"/>
        </w:rPr>
        <w:t>Справка</w:t>
      </w:r>
    </w:p>
    <w:bookmarkEnd w:id="0"/>
    <w:p w14:paraId="4CE700CD" w14:textId="77777777" w:rsidR="00AB72F8" w:rsidRPr="003A6F0F" w:rsidRDefault="00A20FFB" w:rsidP="00AB72F8">
      <w:pPr>
        <w:spacing w:after="0"/>
        <w:rPr>
          <w:lang w:val="ru-RU"/>
        </w:rPr>
      </w:pPr>
      <w:r w:rsidRPr="00FC6822">
        <w:rPr>
          <w:color w:val="000000"/>
          <w:lang w:val="ru-RU"/>
        </w:rPr>
        <w:t xml:space="preserve">о соискателе </w:t>
      </w:r>
      <w:r w:rsidRPr="003A6F0F">
        <w:rPr>
          <w:color w:val="000000"/>
          <w:lang w:val="ru-RU"/>
        </w:rPr>
        <w:t>ученого звания</w:t>
      </w:r>
      <w:r w:rsidR="009155DD" w:rsidRPr="003A6F0F">
        <w:rPr>
          <w:lang w:val="ru-RU"/>
        </w:rPr>
        <w:t xml:space="preserve"> </w:t>
      </w:r>
      <w:r w:rsidR="00AB72F8" w:rsidRPr="003A6F0F">
        <w:rPr>
          <w:color w:val="000000"/>
          <w:u w:val="single"/>
          <w:lang w:val="ru-RU"/>
        </w:rPr>
        <w:t>ассоциированный профессор</w:t>
      </w:r>
    </w:p>
    <w:p w14:paraId="55169B61" w14:textId="3C2C2EA1" w:rsidR="00A20FFB" w:rsidRPr="00CB278E" w:rsidRDefault="00A20FFB" w:rsidP="00AB72F8">
      <w:pPr>
        <w:spacing w:after="0"/>
        <w:rPr>
          <w:lang w:val="ru-RU"/>
        </w:rPr>
      </w:pPr>
      <w:r w:rsidRPr="003A6F0F">
        <w:rPr>
          <w:color w:val="000000"/>
          <w:lang w:val="ru-RU"/>
        </w:rPr>
        <w:t xml:space="preserve">по специальности </w:t>
      </w:r>
      <w:r w:rsidR="00301C63" w:rsidRPr="003A6F0F">
        <w:rPr>
          <w:color w:val="000000"/>
          <w:u w:val="single"/>
          <w:lang w:val="ru-RU"/>
        </w:rPr>
        <w:t>20500 - Инжиниринг материалов</w:t>
      </w:r>
      <w:r w:rsidR="00CB278E" w:rsidRPr="00CB278E">
        <w:rPr>
          <w:color w:val="000000"/>
          <w:u w:val="single"/>
          <w:lang w:val="ru-RU"/>
        </w:rPr>
        <w:t xml:space="preserve"> (20506-</w:t>
      </w:r>
      <w:r w:rsidR="00CB278E">
        <w:rPr>
          <w:color w:val="000000"/>
          <w:u w:val="single"/>
          <w:lang w:val="kk-KZ"/>
        </w:rPr>
        <w:t>Металлургия</w:t>
      </w:r>
      <w:bookmarkStart w:id="1" w:name="_GoBack"/>
      <w:bookmarkEnd w:id="1"/>
      <w:r w:rsidR="00CB278E" w:rsidRPr="00CB278E">
        <w:rPr>
          <w:color w:val="000000"/>
          <w:u w:val="single"/>
          <w:lang w:val="ru-RU"/>
        </w:rPr>
        <w:t>)</w:t>
      </w:r>
    </w:p>
    <w:p w14:paraId="5F53A916" w14:textId="77777777" w:rsidR="00A20FFB" w:rsidRPr="00FC6822" w:rsidRDefault="00A20FFB" w:rsidP="00CF4298">
      <w:pPr>
        <w:spacing w:after="0"/>
        <w:jc w:val="center"/>
        <w:rPr>
          <w:color w:val="000000"/>
          <w:lang w:val="ru-RU"/>
        </w:rPr>
      </w:pPr>
      <w:r w:rsidRPr="00FC6822">
        <w:rPr>
          <w:color w:val="000000"/>
          <w:lang w:val="ru-RU"/>
        </w:rPr>
        <w:t>(шифр и наименование специальности)</w:t>
      </w:r>
    </w:p>
    <w:p w14:paraId="278A8A75" w14:textId="77777777" w:rsidR="00A20FFB" w:rsidRPr="00FC6822" w:rsidRDefault="00A20FFB" w:rsidP="00A20FFB">
      <w:pPr>
        <w:spacing w:after="0"/>
        <w:jc w:val="both"/>
        <w:rPr>
          <w:lang w:val="ru-RU"/>
        </w:rPr>
      </w:pPr>
    </w:p>
    <w:tbl>
      <w:tblPr>
        <w:tblW w:w="9923" w:type="dxa"/>
        <w:tblCellSpacing w:w="0" w:type="auto"/>
        <w:tblInd w:w="-29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5386"/>
      </w:tblGrid>
      <w:tr w:rsidR="00A20FFB" w:rsidRPr="00FC6822" w14:paraId="3E5999AA" w14:textId="77777777" w:rsidTr="00A20FFB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E7FB3" w14:textId="77777777" w:rsidR="00A20FFB" w:rsidRPr="00FC6822" w:rsidRDefault="00A20FFB" w:rsidP="00C51296">
            <w:pPr>
              <w:spacing w:after="20"/>
              <w:ind w:left="20"/>
              <w:jc w:val="both"/>
            </w:pPr>
            <w:r w:rsidRPr="00FC682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5BDA9" w14:textId="77777777" w:rsidR="00A20FFB" w:rsidRPr="00FC6822" w:rsidRDefault="00A20FFB" w:rsidP="00C51296">
            <w:pPr>
              <w:spacing w:after="20"/>
              <w:ind w:left="20"/>
              <w:jc w:val="both"/>
              <w:rPr>
                <w:lang w:val="ru-RU"/>
              </w:rPr>
            </w:pPr>
            <w:r w:rsidRPr="00FC6822">
              <w:rPr>
                <w:color w:val="000000"/>
                <w:lang w:val="ru-RU"/>
              </w:rPr>
              <w:t>Фамилия, имя, отчество (при его наличии)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9C8BF" w14:textId="77777777" w:rsidR="00A20FFB" w:rsidRPr="00FC6822" w:rsidRDefault="00A20FFB" w:rsidP="00BE2953">
            <w:pPr>
              <w:spacing w:after="20"/>
              <w:ind w:left="20" w:firstLine="112"/>
              <w:jc w:val="both"/>
              <w:rPr>
                <w:lang w:val="ru-RU"/>
              </w:rPr>
            </w:pPr>
          </w:p>
          <w:p w14:paraId="424724BF" w14:textId="77777777" w:rsidR="00A20FFB" w:rsidRPr="00FC6822" w:rsidRDefault="00BE2953" w:rsidP="00BE2953">
            <w:pPr>
              <w:spacing w:after="20"/>
              <w:ind w:left="20" w:firstLine="112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Бердикулова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Феруза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Асановна</w:t>
            </w:r>
            <w:proofErr w:type="spellEnd"/>
          </w:p>
        </w:tc>
      </w:tr>
      <w:tr w:rsidR="00A20FFB" w:rsidRPr="00CB278E" w14:paraId="6BE78C8C" w14:textId="77777777" w:rsidTr="00A20FFB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8E647" w14:textId="77777777" w:rsidR="00A20FFB" w:rsidRPr="00FC6822" w:rsidRDefault="00A20FFB" w:rsidP="00C51296">
            <w:pPr>
              <w:spacing w:after="20"/>
              <w:ind w:left="20"/>
              <w:jc w:val="both"/>
            </w:pPr>
            <w:r w:rsidRPr="00FC6822">
              <w:rPr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6EB43" w14:textId="77777777" w:rsidR="00A20FFB" w:rsidRPr="00FC6822" w:rsidRDefault="00A20FFB" w:rsidP="00C51296">
            <w:pPr>
              <w:spacing w:after="20"/>
              <w:ind w:left="20"/>
              <w:jc w:val="both"/>
              <w:rPr>
                <w:lang w:val="ru-RU"/>
              </w:rPr>
            </w:pPr>
            <w:r w:rsidRPr="00FC6822">
              <w:rPr>
                <w:color w:val="000000"/>
                <w:lang w:val="ru-RU"/>
              </w:rPr>
              <w:t>Ученая степень (кандидата наук, доктора наук, доктора философии (</w:t>
            </w:r>
            <w:r w:rsidRPr="00FC6822">
              <w:rPr>
                <w:color w:val="000000"/>
              </w:rPr>
              <w:t>PhD</w:t>
            </w:r>
            <w:r w:rsidRPr="00FC6822">
              <w:rPr>
                <w:color w:val="000000"/>
                <w:lang w:val="ru-RU"/>
              </w:rPr>
              <w:t>), доктора по профилю) или академическая степень доктора философии (</w:t>
            </w:r>
            <w:r w:rsidRPr="00FC6822">
              <w:rPr>
                <w:color w:val="000000"/>
              </w:rPr>
              <w:t>PhD</w:t>
            </w:r>
            <w:r w:rsidRPr="00FC6822">
              <w:rPr>
                <w:color w:val="000000"/>
                <w:lang w:val="ru-RU"/>
              </w:rPr>
              <w:t>), доктора по профилю или степень доктора философии (</w:t>
            </w:r>
            <w:r w:rsidRPr="00FC6822">
              <w:rPr>
                <w:color w:val="000000"/>
              </w:rPr>
              <w:t>PhD</w:t>
            </w:r>
            <w:r w:rsidRPr="00FC6822">
              <w:rPr>
                <w:color w:val="000000"/>
                <w:lang w:val="ru-RU"/>
              </w:rPr>
              <w:t>), доктора по профилю, дата присуждения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C4F64" w14:textId="77777777" w:rsidR="00A20FFB" w:rsidRDefault="00BE2953" w:rsidP="00BE2953">
            <w:pPr>
              <w:spacing w:after="20"/>
              <w:ind w:left="20" w:firstLine="112"/>
              <w:jc w:val="both"/>
              <w:rPr>
                <w:lang w:val="ru-RU"/>
              </w:rPr>
            </w:pPr>
            <w:r>
              <w:rPr>
                <w:lang w:val="ru-RU"/>
              </w:rPr>
              <w:t>Кандидат технических наук</w:t>
            </w:r>
          </w:p>
          <w:p w14:paraId="0FCE984E" w14:textId="6563EB9D" w:rsidR="009155DD" w:rsidRPr="00FC6822" w:rsidRDefault="009155DD" w:rsidP="00BE2953">
            <w:pPr>
              <w:spacing w:after="20"/>
              <w:ind w:left="20" w:firstLine="11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(Диплом </w:t>
            </w:r>
            <w:r>
              <w:rPr>
                <w:lang w:val="kk-KZ"/>
              </w:rPr>
              <w:t xml:space="preserve">№0002860 </w:t>
            </w:r>
            <w:r>
              <w:rPr>
                <w:lang w:val="ru-RU"/>
              </w:rPr>
              <w:t>от 22 апреля 2009 г</w:t>
            </w:r>
            <w:r w:rsidR="003F31B9">
              <w:rPr>
                <w:lang w:val="ru-RU"/>
              </w:rPr>
              <w:t>.</w:t>
            </w:r>
            <w:r>
              <w:rPr>
                <w:lang w:val="ru-RU"/>
              </w:rPr>
              <w:t>)</w:t>
            </w:r>
          </w:p>
          <w:p w14:paraId="03B5AE2C" w14:textId="77777777" w:rsidR="00A20FFB" w:rsidRPr="00FC6822" w:rsidRDefault="00A20FFB" w:rsidP="00BE2953">
            <w:pPr>
              <w:spacing w:after="20"/>
              <w:ind w:left="20" w:firstLine="112"/>
              <w:jc w:val="both"/>
              <w:rPr>
                <w:lang w:val="ru-RU"/>
              </w:rPr>
            </w:pPr>
          </w:p>
        </w:tc>
      </w:tr>
      <w:tr w:rsidR="00A20FFB" w:rsidRPr="00DE17B7" w14:paraId="4E30323D" w14:textId="77777777" w:rsidTr="00A20FFB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7CA66" w14:textId="77777777" w:rsidR="00A20FFB" w:rsidRPr="00FC6822" w:rsidRDefault="00A20FFB" w:rsidP="00C51296">
            <w:pPr>
              <w:spacing w:after="20"/>
              <w:ind w:left="20"/>
              <w:jc w:val="both"/>
            </w:pPr>
            <w:r w:rsidRPr="00FC6822">
              <w:rPr>
                <w:color w:val="000000"/>
              </w:rPr>
              <w:t>3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C887E" w14:textId="77777777" w:rsidR="00A20FFB" w:rsidRPr="00FC6822" w:rsidRDefault="00A20FFB" w:rsidP="00C51296">
            <w:pPr>
              <w:spacing w:after="20"/>
              <w:ind w:left="20"/>
              <w:jc w:val="both"/>
            </w:pPr>
            <w:proofErr w:type="spellStart"/>
            <w:r w:rsidRPr="00FC6822">
              <w:rPr>
                <w:color w:val="000000"/>
              </w:rPr>
              <w:t>Ученое</w:t>
            </w:r>
            <w:proofErr w:type="spellEnd"/>
            <w:r w:rsidRPr="00FC6822">
              <w:rPr>
                <w:color w:val="000000"/>
              </w:rPr>
              <w:t xml:space="preserve"> </w:t>
            </w:r>
            <w:proofErr w:type="spellStart"/>
            <w:r w:rsidRPr="00FC6822">
              <w:rPr>
                <w:color w:val="000000"/>
              </w:rPr>
              <w:t>звание</w:t>
            </w:r>
            <w:proofErr w:type="spellEnd"/>
            <w:r w:rsidRPr="00FC6822">
              <w:rPr>
                <w:color w:val="000000"/>
              </w:rPr>
              <w:t xml:space="preserve">, </w:t>
            </w:r>
            <w:proofErr w:type="spellStart"/>
            <w:r w:rsidRPr="00FC6822">
              <w:rPr>
                <w:color w:val="000000"/>
              </w:rPr>
              <w:t>дата</w:t>
            </w:r>
            <w:proofErr w:type="spellEnd"/>
            <w:r w:rsidRPr="00FC6822">
              <w:rPr>
                <w:color w:val="000000"/>
              </w:rPr>
              <w:t xml:space="preserve"> </w:t>
            </w:r>
            <w:proofErr w:type="spellStart"/>
            <w:r w:rsidRPr="00FC6822">
              <w:rPr>
                <w:color w:val="000000"/>
              </w:rPr>
              <w:t>присуждения</w:t>
            </w:r>
            <w:proofErr w:type="spellEnd"/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D10A7" w14:textId="77777777" w:rsidR="00A20FFB" w:rsidRPr="00693128" w:rsidRDefault="00A20FFB" w:rsidP="00BE2953">
            <w:pPr>
              <w:spacing w:after="20"/>
              <w:ind w:left="20" w:firstLine="112"/>
              <w:jc w:val="both"/>
              <w:rPr>
                <w:lang w:val="ru-RU"/>
              </w:rPr>
            </w:pPr>
          </w:p>
          <w:p w14:paraId="08B4D06E" w14:textId="77777777" w:rsidR="002D3A42" w:rsidRPr="009155DD" w:rsidRDefault="002D3A42" w:rsidP="002D3A42">
            <w:pPr>
              <w:spacing w:after="20"/>
              <w:ind w:left="20" w:firstLine="112"/>
              <w:jc w:val="both"/>
              <w:rPr>
                <w:lang w:val="kk-KZ"/>
              </w:rPr>
            </w:pPr>
            <w:r>
              <w:rPr>
                <w:lang w:val="kk-KZ"/>
              </w:rPr>
              <w:t>нет</w:t>
            </w:r>
          </w:p>
          <w:p w14:paraId="1BACC5E2" w14:textId="77777777" w:rsidR="00A20FFB" w:rsidRPr="00693128" w:rsidRDefault="00A20FFB" w:rsidP="00BE2953">
            <w:pPr>
              <w:spacing w:after="20"/>
              <w:ind w:left="20" w:firstLine="112"/>
              <w:jc w:val="both"/>
              <w:rPr>
                <w:lang w:val="ru-RU"/>
              </w:rPr>
            </w:pPr>
          </w:p>
        </w:tc>
      </w:tr>
      <w:tr w:rsidR="00A20FFB" w:rsidRPr="00FC6822" w14:paraId="49682756" w14:textId="77777777" w:rsidTr="00A20FFB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41E69" w14:textId="77777777" w:rsidR="00A20FFB" w:rsidRPr="00FC6822" w:rsidRDefault="00A20FFB" w:rsidP="00C51296">
            <w:pPr>
              <w:spacing w:after="20"/>
              <w:ind w:left="20"/>
              <w:jc w:val="both"/>
            </w:pPr>
            <w:r w:rsidRPr="00FC6822">
              <w:rPr>
                <w:color w:val="000000"/>
              </w:rPr>
              <w:t>4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F6A39" w14:textId="77777777" w:rsidR="00A20FFB" w:rsidRPr="00FC6822" w:rsidRDefault="00A20FFB" w:rsidP="00C51296">
            <w:pPr>
              <w:spacing w:after="20"/>
              <w:ind w:left="20"/>
              <w:jc w:val="both"/>
            </w:pPr>
            <w:proofErr w:type="spellStart"/>
            <w:r w:rsidRPr="00FC6822">
              <w:rPr>
                <w:color w:val="000000"/>
              </w:rPr>
              <w:t>Почетное</w:t>
            </w:r>
            <w:proofErr w:type="spellEnd"/>
            <w:r w:rsidRPr="00FC6822">
              <w:rPr>
                <w:color w:val="000000"/>
              </w:rPr>
              <w:t xml:space="preserve"> </w:t>
            </w:r>
            <w:proofErr w:type="spellStart"/>
            <w:r w:rsidRPr="00FC6822">
              <w:rPr>
                <w:color w:val="000000"/>
              </w:rPr>
              <w:t>звание</w:t>
            </w:r>
            <w:proofErr w:type="spellEnd"/>
            <w:r w:rsidRPr="00FC6822">
              <w:rPr>
                <w:color w:val="000000"/>
              </w:rPr>
              <w:t xml:space="preserve">, </w:t>
            </w:r>
            <w:proofErr w:type="spellStart"/>
            <w:r w:rsidRPr="00FC6822">
              <w:rPr>
                <w:color w:val="000000"/>
              </w:rPr>
              <w:t>дата</w:t>
            </w:r>
            <w:proofErr w:type="spellEnd"/>
            <w:r w:rsidRPr="00FC6822">
              <w:rPr>
                <w:color w:val="000000"/>
              </w:rPr>
              <w:t xml:space="preserve"> </w:t>
            </w:r>
            <w:proofErr w:type="spellStart"/>
            <w:r w:rsidRPr="00FC6822">
              <w:rPr>
                <w:color w:val="000000"/>
              </w:rPr>
              <w:t>присуждения</w:t>
            </w:r>
            <w:proofErr w:type="spellEnd"/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B02DF" w14:textId="77777777" w:rsidR="00A20FFB" w:rsidRPr="009155DD" w:rsidRDefault="009155DD" w:rsidP="00BE2953">
            <w:pPr>
              <w:spacing w:after="20"/>
              <w:ind w:left="20" w:firstLine="112"/>
              <w:jc w:val="both"/>
              <w:rPr>
                <w:lang w:val="kk-KZ"/>
              </w:rPr>
            </w:pPr>
            <w:r>
              <w:rPr>
                <w:lang w:val="kk-KZ"/>
              </w:rPr>
              <w:t>нет</w:t>
            </w:r>
          </w:p>
          <w:p w14:paraId="3959E9B9" w14:textId="77777777" w:rsidR="00A20FFB" w:rsidRPr="00FC6822" w:rsidRDefault="00A20FFB" w:rsidP="00BE2953">
            <w:pPr>
              <w:spacing w:after="20"/>
              <w:ind w:left="20" w:firstLine="112"/>
              <w:jc w:val="both"/>
            </w:pPr>
          </w:p>
        </w:tc>
      </w:tr>
      <w:tr w:rsidR="00A20FFB" w:rsidRPr="00CB278E" w14:paraId="43A4BEE0" w14:textId="77777777" w:rsidTr="00A20FFB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9F2DF" w14:textId="77777777" w:rsidR="00A20FFB" w:rsidRPr="00FC6822" w:rsidRDefault="00A20FFB" w:rsidP="00C51296">
            <w:pPr>
              <w:spacing w:after="20"/>
              <w:ind w:left="20"/>
              <w:jc w:val="both"/>
            </w:pPr>
            <w:r w:rsidRPr="00FC6822"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72CAD" w14:textId="77777777" w:rsidR="00A20FFB" w:rsidRPr="003A6F0F" w:rsidRDefault="00A20FFB" w:rsidP="00C51296">
            <w:pPr>
              <w:spacing w:after="20"/>
              <w:ind w:left="20"/>
              <w:jc w:val="both"/>
              <w:rPr>
                <w:lang w:val="ru-RU"/>
              </w:rPr>
            </w:pPr>
            <w:r w:rsidRPr="003A6F0F">
              <w:rPr>
                <w:color w:val="00000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E42F" w14:textId="08E31902" w:rsidR="004709CB" w:rsidRDefault="00BC17AD" w:rsidP="00BC17AD">
            <w:pPr>
              <w:spacing w:after="20"/>
              <w:jc w:val="both"/>
              <w:rPr>
                <w:lang w:val="ru-RU"/>
              </w:rPr>
            </w:pPr>
            <w:r w:rsidRPr="003A6F0F">
              <w:rPr>
                <w:lang w:val="ru-RU"/>
              </w:rPr>
              <w:t xml:space="preserve"> </w:t>
            </w:r>
            <w:r w:rsidR="004709CB">
              <w:rPr>
                <w:lang w:val="ru-RU"/>
              </w:rPr>
              <w:t xml:space="preserve">- Инженер </w:t>
            </w:r>
            <w:r w:rsidR="004709CB" w:rsidRPr="003A6F0F">
              <w:rPr>
                <w:lang w:val="ru-RU"/>
              </w:rPr>
              <w:t>лаборатории «Чистых химических веществ»</w:t>
            </w:r>
            <w:r w:rsidR="004709CB">
              <w:rPr>
                <w:lang w:val="ru-RU"/>
              </w:rPr>
              <w:t>, РГП «НЦ КПМС РК» (Приказ №54 от 03.07.2000 г.)</w:t>
            </w:r>
          </w:p>
          <w:p w14:paraId="0B4310C9" w14:textId="70860715" w:rsidR="004709CB" w:rsidRDefault="004709CB" w:rsidP="00BC17AD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C77E03">
              <w:rPr>
                <w:b/>
                <w:lang w:val="ru-RU"/>
              </w:rPr>
              <w:t>Младший научный</w:t>
            </w:r>
            <w:r>
              <w:rPr>
                <w:lang w:val="ru-RU"/>
              </w:rPr>
              <w:t xml:space="preserve"> сотрудник лаборатории</w:t>
            </w:r>
            <w:r w:rsidRPr="003A6F0F">
              <w:rPr>
                <w:lang w:val="ru-RU"/>
              </w:rPr>
              <w:t xml:space="preserve"> «Чистых химических веществ»</w:t>
            </w:r>
            <w:r>
              <w:rPr>
                <w:lang w:val="ru-RU"/>
              </w:rPr>
              <w:t>, РГП «НЦ КПМС РК» (Приказ №168 от 01.07.2004 г.)</w:t>
            </w:r>
          </w:p>
          <w:p w14:paraId="60CA9F25" w14:textId="13A09425" w:rsidR="004709CB" w:rsidRDefault="004709CB" w:rsidP="00BC17AD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-  Научный сотрудник лаборатории</w:t>
            </w:r>
            <w:r w:rsidRPr="003A6F0F">
              <w:rPr>
                <w:lang w:val="ru-RU"/>
              </w:rPr>
              <w:t xml:space="preserve"> «Чистых химических веществ»</w:t>
            </w:r>
            <w:r>
              <w:rPr>
                <w:lang w:val="ru-RU"/>
              </w:rPr>
              <w:t xml:space="preserve">, РГП «НЦ КПМС РК» (Приказ №39 </w:t>
            </w:r>
            <w:proofErr w:type="spellStart"/>
            <w:r>
              <w:rPr>
                <w:lang w:val="ru-RU"/>
              </w:rPr>
              <w:t>ок</w:t>
            </w:r>
            <w:proofErr w:type="spellEnd"/>
            <w:r>
              <w:rPr>
                <w:lang w:val="ru-RU"/>
              </w:rPr>
              <w:t xml:space="preserve"> от 01.07.2004 г.)</w:t>
            </w:r>
          </w:p>
          <w:p w14:paraId="7BB2DEF8" w14:textId="4552E5F0" w:rsidR="00BC17AD" w:rsidRPr="003A6F0F" w:rsidRDefault="00BC17AD" w:rsidP="00BC17AD">
            <w:pPr>
              <w:spacing w:after="20"/>
              <w:jc w:val="both"/>
              <w:rPr>
                <w:lang w:val="ru-RU"/>
              </w:rPr>
            </w:pPr>
            <w:r w:rsidRPr="003A6F0F">
              <w:rPr>
                <w:lang w:val="ru-RU"/>
              </w:rPr>
              <w:t xml:space="preserve"> -</w:t>
            </w:r>
            <w:r w:rsidR="00F50183" w:rsidRPr="003A6F0F">
              <w:rPr>
                <w:lang w:val="ru-RU"/>
              </w:rPr>
              <w:t xml:space="preserve">    </w:t>
            </w:r>
            <w:r w:rsidRPr="003A6F0F">
              <w:rPr>
                <w:lang w:val="ru-RU"/>
              </w:rPr>
              <w:t>Старший научный сотрудник лаборатории «Чистых химических веществ»</w:t>
            </w:r>
            <w:r w:rsidR="004709CB">
              <w:rPr>
                <w:lang w:val="ru-RU"/>
              </w:rPr>
              <w:t xml:space="preserve">, РГП «НЦ КПМС РК» </w:t>
            </w:r>
            <w:r w:rsidRPr="003A6F0F">
              <w:rPr>
                <w:lang w:val="ru-RU"/>
              </w:rPr>
              <w:t>(Приказ №</w:t>
            </w:r>
            <w:r w:rsidR="002701C1" w:rsidRPr="003A6F0F">
              <w:rPr>
                <w:lang w:val="ru-RU"/>
              </w:rPr>
              <w:t>135</w:t>
            </w:r>
            <w:r w:rsidRPr="003A6F0F">
              <w:rPr>
                <w:lang w:val="ru-RU"/>
              </w:rPr>
              <w:t xml:space="preserve"> от</w:t>
            </w:r>
            <w:r w:rsidR="002701C1" w:rsidRPr="003A6F0F">
              <w:rPr>
                <w:lang w:val="ru-RU"/>
              </w:rPr>
              <w:t xml:space="preserve"> 01</w:t>
            </w:r>
            <w:r w:rsidRPr="003A6F0F">
              <w:rPr>
                <w:lang w:val="ru-RU"/>
              </w:rPr>
              <w:t>.</w:t>
            </w:r>
            <w:r w:rsidR="002701C1" w:rsidRPr="003A6F0F">
              <w:rPr>
                <w:lang w:val="ru-RU"/>
              </w:rPr>
              <w:t>07</w:t>
            </w:r>
            <w:r w:rsidRPr="003A6F0F">
              <w:rPr>
                <w:lang w:val="ru-RU"/>
              </w:rPr>
              <w:t>.200</w:t>
            </w:r>
            <w:r w:rsidR="002701C1" w:rsidRPr="003A6F0F">
              <w:rPr>
                <w:lang w:val="ru-RU"/>
              </w:rPr>
              <w:t>9</w:t>
            </w:r>
            <w:r w:rsidRPr="003A6F0F">
              <w:rPr>
                <w:lang w:val="ru-RU"/>
              </w:rPr>
              <w:t xml:space="preserve"> г</w:t>
            </w:r>
            <w:r w:rsidR="003F31B9">
              <w:rPr>
                <w:lang w:val="ru-RU"/>
              </w:rPr>
              <w:t>.</w:t>
            </w:r>
            <w:r w:rsidRPr="003A6F0F">
              <w:rPr>
                <w:lang w:val="ru-RU"/>
              </w:rPr>
              <w:t>)</w:t>
            </w:r>
          </w:p>
          <w:p w14:paraId="1820D8B1" w14:textId="5202DDEB" w:rsidR="00F50183" w:rsidRPr="003A6F0F" w:rsidRDefault="00F50183" w:rsidP="00BC17AD">
            <w:pPr>
              <w:spacing w:after="20"/>
              <w:jc w:val="both"/>
              <w:rPr>
                <w:lang w:val="ru-RU"/>
              </w:rPr>
            </w:pPr>
            <w:r w:rsidRPr="003A6F0F">
              <w:rPr>
                <w:lang w:val="ru-RU"/>
              </w:rPr>
              <w:t xml:space="preserve">  -   </w:t>
            </w:r>
            <w:r w:rsidR="0089405C" w:rsidRPr="003A6F0F">
              <w:rPr>
                <w:lang w:val="ru-RU"/>
              </w:rPr>
              <w:t xml:space="preserve"> </w:t>
            </w:r>
            <w:r w:rsidRPr="003A6F0F">
              <w:rPr>
                <w:lang w:val="ru-RU"/>
              </w:rPr>
              <w:t>Старший преподаватель на кафедре «</w:t>
            </w:r>
            <w:proofErr w:type="spellStart"/>
            <w:r w:rsidRPr="003A6F0F">
              <w:rPr>
                <w:lang w:val="ru-RU"/>
              </w:rPr>
              <w:t>ХХТиЭ</w:t>
            </w:r>
            <w:proofErr w:type="spellEnd"/>
            <w:r w:rsidRPr="003A6F0F">
              <w:rPr>
                <w:lang w:val="ru-RU"/>
              </w:rPr>
              <w:t>»</w:t>
            </w:r>
            <w:r w:rsidR="004709CB">
              <w:rPr>
                <w:lang w:val="ru-RU"/>
              </w:rPr>
              <w:t>,</w:t>
            </w:r>
            <w:r w:rsidR="004709CB" w:rsidRPr="003A6F0F">
              <w:rPr>
                <w:lang w:val="ru-RU"/>
              </w:rPr>
              <w:t xml:space="preserve"> АТУ</w:t>
            </w:r>
          </w:p>
          <w:p w14:paraId="3F25B6DF" w14:textId="184C045A" w:rsidR="00F50183" w:rsidRPr="003A6F0F" w:rsidRDefault="00F50183" w:rsidP="00BC17AD">
            <w:pPr>
              <w:spacing w:after="20"/>
              <w:jc w:val="both"/>
              <w:rPr>
                <w:lang w:val="ru-RU"/>
              </w:rPr>
            </w:pPr>
            <w:r w:rsidRPr="003A6F0F">
              <w:rPr>
                <w:lang w:val="ru-RU"/>
              </w:rPr>
              <w:t>(Приказ №032-05-635 от 01.09.2011 г</w:t>
            </w:r>
            <w:r w:rsidR="003F31B9">
              <w:rPr>
                <w:lang w:val="ru-RU"/>
              </w:rPr>
              <w:t>.</w:t>
            </w:r>
            <w:r w:rsidRPr="003A6F0F">
              <w:rPr>
                <w:lang w:val="ru-RU"/>
              </w:rPr>
              <w:t xml:space="preserve">) </w:t>
            </w:r>
          </w:p>
          <w:p w14:paraId="24E5682C" w14:textId="374FB435" w:rsidR="00621C30" w:rsidRPr="003A6F0F" w:rsidRDefault="00066B66" w:rsidP="00066B66">
            <w:pPr>
              <w:spacing w:after="20"/>
              <w:jc w:val="both"/>
              <w:rPr>
                <w:lang w:val="ru-RU"/>
              </w:rPr>
            </w:pPr>
            <w:r w:rsidRPr="003A6F0F">
              <w:rPr>
                <w:lang w:val="ru-RU"/>
              </w:rPr>
              <w:t xml:space="preserve">  -</w:t>
            </w:r>
            <w:r w:rsidR="00621C30" w:rsidRPr="003A6F0F">
              <w:rPr>
                <w:lang w:val="ru-RU"/>
              </w:rPr>
              <w:t xml:space="preserve">  </w:t>
            </w:r>
            <w:r w:rsidRPr="003A6F0F">
              <w:rPr>
                <w:lang w:val="ru-RU"/>
              </w:rPr>
              <w:t xml:space="preserve">Ведущий научный сотрудник </w:t>
            </w:r>
            <w:r w:rsidR="004709CB">
              <w:rPr>
                <w:lang w:val="ru-RU"/>
              </w:rPr>
              <w:t>Департамента</w:t>
            </w:r>
            <w:r w:rsidRPr="003A6F0F">
              <w:rPr>
                <w:lang w:val="ru-RU"/>
              </w:rPr>
              <w:t xml:space="preserve"> научных исследований</w:t>
            </w:r>
            <w:r w:rsidR="004709CB">
              <w:rPr>
                <w:lang w:val="ru-RU"/>
              </w:rPr>
              <w:t>, РГП «НЦ КПМС РК»</w:t>
            </w:r>
            <w:r w:rsidRPr="003A6F0F">
              <w:rPr>
                <w:lang w:val="ru-RU"/>
              </w:rPr>
              <w:t xml:space="preserve"> (Приказ №54-ЛС от 03.09.2012 г</w:t>
            </w:r>
            <w:r w:rsidR="003F31B9">
              <w:rPr>
                <w:lang w:val="ru-RU"/>
              </w:rPr>
              <w:t>.</w:t>
            </w:r>
            <w:r w:rsidRPr="003A6F0F">
              <w:rPr>
                <w:lang w:val="ru-RU"/>
              </w:rPr>
              <w:t>)</w:t>
            </w:r>
          </w:p>
          <w:p w14:paraId="0FDA2DB0" w14:textId="07C121FC" w:rsidR="00066B66" w:rsidRPr="003A6F0F" w:rsidRDefault="00B173AB" w:rsidP="00066B66">
            <w:pPr>
              <w:spacing w:after="20"/>
              <w:jc w:val="both"/>
              <w:rPr>
                <w:lang w:val="ru-RU"/>
              </w:rPr>
            </w:pPr>
            <w:r w:rsidRPr="003A6F0F">
              <w:rPr>
                <w:lang w:val="ru-RU"/>
              </w:rPr>
              <w:t xml:space="preserve">  -  </w:t>
            </w:r>
            <w:r w:rsidR="004709CB">
              <w:rPr>
                <w:lang w:val="ru-RU"/>
              </w:rPr>
              <w:t xml:space="preserve">Ученый секретарь </w:t>
            </w:r>
            <w:r w:rsidR="009D0AD0" w:rsidRPr="003A6F0F">
              <w:rPr>
                <w:lang w:val="ru-RU"/>
              </w:rPr>
              <w:t>Департамент</w:t>
            </w:r>
            <w:r w:rsidR="004709CB">
              <w:rPr>
                <w:lang w:val="ru-RU"/>
              </w:rPr>
              <w:t>а</w:t>
            </w:r>
            <w:r w:rsidR="009D0AD0" w:rsidRPr="003A6F0F">
              <w:rPr>
                <w:lang w:val="ru-RU"/>
              </w:rPr>
              <w:t xml:space="preserve"> научных исследований</w:t>
            </w:r>
            <w:r w:rsidR="004709CB">
              <w:rPr>
                <w:lang w:val="ru-RU"/>
              </w:rPr>
              <w:t>, РГП «НЦ КПМС РК»</w:t>
            </w:r>
            <w:r w:rsidR="004709CB" w:rsidRPr="003A6F0F">
              <w:rPr>
                <w:lang w:val="ru-RU"/>
              </w:rPr>
              <w:t xml:space="preserve"> </w:t>
            </w:r>
            <w:r w:rsidR="009D0AD0" w:rsidRPr="003A6F0F">
              <w:rPr>
                <w:lang w:val="ru-RU"/>
              </w:rPr>
              <w:t>(Приказ №100-ЛС от 15.10.2012 г</w:t>
            </w:r>
            <w:r w:rsidR="003F31B9">
              <w:rPr>
                <w:lang w:val="ru-RU"/>
              </w:rPr>
              <w:t>.</w:t>
            </w:r>
            <w:r w:rsidR="009D0AD0" w:rsidRPr="003A6F0F">
              <w:rPr>
                <w:lang w:val="ru-RU"/>
              </w:rPr>
              <w:t>)</w:t>
            </w:r>
          </w:p>
          <w:p w14:paraId="40177A46" w14:textId="17417407" w:rsidR="00B173AB" w:rsidRPr="003A6F0F" w:rsidRDefault="00B173AB" w:rsidP="00066B66">
            <w:pPr>
              <w:spacing w:after="20"/>
              <w:jc w:val="both"/>
              <w:rPr>
                <w:lang w:val="ru-RU"/>
              </w:rPr>
            </w:pPr>
            <w:r w:rsidRPr="003A6F0F">
              <w:rPr>
                <w:lang w:val="ru-RU"/>
              </w:rPr>
              <w:t xml:space="preserve">  - </w:t>
            </w:r>
            <w:r w:rsidR="00372570" w:rsidRPr="003A6F0F">
              <w:rPr>
                <w:lang w:val="ru-RU"/>
              </w:rPr>
              <w:t xml:space="preserve"> </w:t>
            </w:r>
            <w:r w:rsidRPr="003A6F0F">
              <w:rPr>
                <w:lang w:val="ru-RU"/>
              </w:rPr>
              <w:t>Ведущий научный сотрудник отдела научно-исследовательских и опытно-конструк</w:t>
            </w:r>
            <w:r w:rsidR="004709CB">
              <w:rPr>
                <w:lang w:val="ru-RU"/>
              </w:rPr>
              <w:t>торских</w:t>
            </w:r>
            <w:r w:rsidRPr="003A6F0F">
              <w:rPr>
                <w:lang w:val="ru-RU"/>
              </w:rPr>
              <w:t xml:space="preserve"> работ</w:t>
            </w:r>
            <w:r w:rsidR="004709CB">
              <w:rPr>
                <w:lang w:val="ru-RU"/>
              </w:rPr>
              <w:t>, РГП «НЦ КПМС РК»</w:t>
            </w:r>
            <w:r w:rsidRPr="003A6F0F">
              <w:rPr>
                <w:lang w:val="ru-RU"/>
              </w:rPr>
              <w:t xml:space="preserve"> (Приказ №109-ЛС от 01.09.2015 г</w:t>
            </w:r>
            <w:r w:rsidR="003F31B9">
              <w:rPr>
                <w:lang w:val="ru-RU"/>
              </w:rPr>
              <w:t>.</w:t>
            </w:r>
            <w:r w:rsidRPr="003A6F0F">
              <w:rPr>
                <w:lang w:val="ru-RU"/>
              </w:rPr>
              <w:t>)</w:t>
            </w:r>
          </w:p>
          <w:p w14:paraId="5FBAB841" w14:textId="560B2FB7" w:rsidR="00372570" w:rsidRPr="003A6F0F" w:rsidRDefault="00372570" w:rsidP="00066B66">
            <w:pPr>
              <w:spacing w:after="20"/>
              <w:jc w:val="both"/>
              <w:rPr>
                <w:lang w:val="ru-RU"/>
              </w:rPr>
            </w:pPr>
            <w:r w:rsidRPr="003A6F0F">
              <w:rPr>
                <w:lang w:val="ru-RU"/>
              </w:rPr>
              <w:lastRenderedPageBreak/>
              <w:t xml:space="preserve">  -  Начальник отдела научно-исследовательских и </w:t>
            </w:r>
            <w:r w:rsidR="004709CB" w:rsidRPr="003A6F0F">
              <w:rPr>
                <w:lang w:val="ru-RU"/>
              </w:rPr>
              <w:t>опытно-конструк</w:t>
            </w:r>
            <w:r w:rsidR="004709CB">
              <w:rPr>
                <w:lang w:val="ru-RU"/>
              </w:rPr>
              <w:t>торских</w:t>
            </w:r>
            <w:r w:rsidR="004709CB" w:rsidRPr="003A6F0F">
              <w:rPr>
                <w:lang w:val="ru-RU"/>
              </w:rPr>
              <w:t xml:space="preserve"> </w:t>
            </w:r>
            <w:r w:rsidRPr="003A6F0F">
              <w:rPr>
                <w:lang w:val="ru-RU"/>
              </w:rPr>
              <w:t>работ (Приказ №137-ЛС от 08.06.2020 г</w:t>
            </w:r>
            <w:r w:rsidR="003F31B9">
              <w:rPr>
                <w:lang w:val="ru-RU"/>
              </w:rPr>
              <w:t>.</w:t>
            </w:r>
            <w:r w:rsidRPr="003A6F0F">
              <w:rPr>
                <w:lang w:val="ru-RU"/>
              </w:rPr>
              <w:t>)</w:t>
            </w:r>
          </w:p>
          <w:p w14:paraId="33439B2C" w14:textId="0632719A" w:rsidR="00A20FFB" w:rsidRPr="003A6F0F" w:rsidRDefault="00CF12B7" w:rsidP="004709CB">
            <w:pPr>
              <w:spacing w:after="20"/>
              <w:jc w:val="both"/>
              <w:rPr>
                <w:lang w:val="kk-KZ"/>
              </w:rPr>
            </w:pPr>
            <w:r w:rsidRPr="003A6F0F">
              <w:rPr>
                <w:lang w:val="ru-RU"/>
              </w:rPr>
              <w:t xml:space="preserve">-  Директор </w:t>
            </w:r>
            <w:r w:rsidR="004709CB">
              <w:rPr>
                <w:lang w:val="ru-RU"/>
              </w:rPr>
              <w:t>Д</w:t>
            </w:r>
            <w:r w:rsidRPr="003A6F0F">
              <w:rPr>
                <w:lang w:val="ru-RU"/>
              </w:rPr>
              <w:t>епартамента координации научно-технических проектов и программ   (Приказ №51-ЛС от 01.03.2022 г</w:t>
            </w:r>
            <w:r w:rsidR="003F31B9">
              <w:rPr>
                <w:lang w:val="ru-RU"/>
              </w:rPr>
              <w:t>.</w:t>
            </w:r>
            <w:r w:rsidRPr="003A6F0F">
              <w:rPr>
                <w:lang w:val="ru-RU"/>
              </w:rPr>
              <w:t>)</w:t>
            </w:r>
          </w:p>
        </w:tc>
      </w:tr>
      <w:tr w:rsidR="00A20FFB" w:rsidRPr="00CB278E" w14:paraId="42F4C05E" w14:textId="77777777" w:rsidTr="00A20FFB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B73B0" w14:textId="77777777" w:rsidR="00A20FFB" w:rsidRPr="00FC6822" w:rsidRDefault="00A20FFB" w:rsidP="00C51296">
            <w:pPr>
              <w:spacing w:after="20"/>
              <w:ind w:left="20"/>
              <w:jc w:val="both"/>
            </w:pPr>
            <w:r w:rsidRPr="00FC6822">
              <w:rPr>
                <w:color w:val="000000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1F862" w14:textId="77777777" w:rsidR="00A20FFB" w:rsidRPr="003A6F0F" w:rsidRDefault="00A20FFB" w:rsidP="00C51296">
            <w:pPr>
              <w:spacing w:after="20"/>
              <w:ind w:left="20"/>
              <w:jc w:val="both"/>
              <w:rPr>
                <w:lang w:val="ru-RU"/>
              </w:rPr>
            </w:pPr>
            <w:r w:rsidRPr="003A6F0F">
              <w:rPr>
                <w:color w:val="00000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2B273" w14:textId="3F676089" w:rsidR="00A20FFB" w:rsidRPr="003A6F0F" w:rsidRDefault="00A20FFB" w:rsidP="00B8684A">
            <w:pPr>
              <w:spacing w:after="20"/>
              <w:ind w:left="20"/>
              <w:jc w:val="both"/>
              <w:rPr>
                <w:lang w:val="ru-RU"/>
              </w:rPr>
            </w:pPr>
            <w:r w:rsidRPr="003A6F0F">
              <w:rPr>
                <w:color w:val="000000"/>
                <w:lang w:val="ru-RU"/>
              </w:rPr>
              <w:t xml:space="preserve">Всего </w:t>
            </w:r>
            <w:r w:rsidR="00A60DA4">
              <w:rPr>
                <w:b/>
                <w:color w:val="000000"/>
                <w:lang w:val="ru-RU"/>
              </w:rPr>
              <w:t>18</w:t>
            </w:r>
            <w:r w:rsidR="00074038" w:rsidRPr="003A6F0F">
              <w:rPr>
                <w:color w:val="000000"/>
                <w:lang w:val="ru-RU"/>
              </w:rPr>
              <w:t xml:space="preserve"> </w:t>
            </w:r>
            <w:r w:rsidR="00B8684A">
              <w:rPr>
                <w:color w:val="000000"/>
                <w:lang w:val="ru-RU"/>
              </w:rPr>
              <w:t>лет</w:t>
            </w:r>
            <w:r w:rsidRPr="003A6F0F">
              <w:rPr>
                <w:color w:val="000000"/>
                <w:lang w:val="ru-RU"/>
              </w:rPr>
              <w:t>, в том числе</w:t>
            </w:r>
            <w:r w:rsidR="00A617F7">
              <w:rPr>
                <w:color w:val="000000"/>
                <w:lang w:val="ru-RU"/>
              </w:rPr>
              <w:t xml:space="preserve"> после защиты кандидатской диссертации</w:t>
            </w:r>
            <w:r w:rsidRPr="003A6F0F">
              <w:rPr>
                <w:color w:val="000000"/>
                <w:lang w:val="ru-RU"/>
              </w:rPr>
              <w:t xml:space="preserve"> </w:t>
            </w:r>
            <w:r w:rsidR="00301C63" w:rsidRPr="003A6F0F">
              <w:rPr>
                <w:color w:val="000000"/>
                <w:lang w:val="ru-RU"/>
              </w:rPr>
              <w:t xml:space="preserve">в </w:t>
            </w:r>
            <w:r w:rsidR="00301C63" w:rsidRPr="003A6F0F">
              <w:rPr>
                <w:lang w:val="ru-RU"/>
              </w:rPr>
              <w:t xml:space="preserve">должности </w:t>
            </w:r>
            <w:r w:rsidR="008D3229" w:rsidRPr="003A6F0F">
              <w:rPr>
                <w:lang w:val="ru-RU"/>
              </w:rPr>
              <w:t>старшего научного сотрудника научной организации, руководителя подразделений научной организации</w:t>
            </w:r>
            <w:r w:rsidR="00301C63" w:rsidRPr="003A6F0F">
              <w:rPr>
                <w:lang w:val="ru-RU"/>
              </w:rPr>
              <w:t xml:space="preserve"> - </w:t>
            </w:r>
            <w:r w:rsidR="00301C63" w:rsidRPr="003A6F0F">
              <w:rPr>
                <w:color w:val="000000"/>
                <w:lang w:val="ru-RU"/>
              </w:rPr>
              <w:t xml:space="preserve"> </w:t>
            </w:r>
            <w:r w:rsidR="00301C63" w:rsidRPr="003A6F0F">
              <w:rPr>
                <w:b/>
                <w:color w:val="000000"/>
                <w:lang w:val="ru-RU"/>
              </w:rPr>
              <w:t>14 лет</w:t>
            </w:r>
            <w:r w:rsidR="005E61F8">
              <w:rPr>
                <w:b/>
                <w:color w:val="000000"/>
                <w:lang w:val="ru-RU"/>
              </w:rPr>
              <w:t>.</w:t>
            </w:r>
          </w:p>
        </w:tc>
      </w:tr>
      <w:tr w:rsidR="00A20FFB" w:rsidRPr="00CB278E" w14:paraId="715B0900" w14:textId="77777777" w:rsidTr="00A20FFB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4A0C7" w14:textId="77777777" w:rsidR="00A20FFB" w:rsidRPr="00FC6822" w:rsidRDefault="00A20FFB" w:rsidP="00C51296">
            <w:pPr>
              <w:spacing w:after="20"/>
              <w:ind w:left="20"/>
              <w:jc w:val="both"/>
            </w:pPr>
            <w:r w:rsidRPr="00FC6822">
              <w:rPr>
                <w:color w:val="000000"/>
              </w:rPr>
              <w:t>7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8C8D5" w14:textId="77777777" w:rsidR="00A20FFB" w:rsidRPr="003A6F0F" w:rsidRDefault="00A20FFB" w:rsidP="00C51296">
            <w:pPr>
              <w:spacing w:after="20"/>
              <w:ind w:left="20"/>
              <w:jc w:val="both"/>
              <w:rPr>
                <w:lang w:val="ru-RU"/>
              </w:rPr>
            </w:pPr>
            <w:r w:rsidRPr="003A6F0F">
              <w:rPr>
                <w:color w:val="000000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D8BB7" w14:textId="7BEF3B50" w:rsidR="00A20FFB" w:rsidRDefault="00A20FFB" w:rsidP="00C51296">
            <w:pPr>
              <w:spacing w:after="20"/>
              <w:ind w:left="20"/>
              <w:jc w:val="both"/>
              <w:rPr>
                <w:b/>
                <w:color w:val="000000"/>
                <w:u w:val="single"/>
                <w:lang w:val="ru-RU"/>
              </w:rPr>
            </w:pPr>
            <w:r w:rsidRPr="003A6F0F">
              <w:rPr>
                <w:color w:val="000000"/>
                <w:lang w:val="ru-RU"/>
              </w:rPr>
              <w:t>Всего</w:t>
            </w:r>
            <w:r w:rsidR="00444439" w:rsidRPr="003A6F0F">
              <w:rPr>
                <w:color w:val="000000"/>
                <w:lang w:val="ru-RU"/>
              </w:rPr>
              <w:t xml:space="preserve">: </w:t>
            </w:r>
            <w:r w:rsidR="002F38A5">
              <w:rPr>
                <w:b/>
                <w:color w:val="000000"/>
                <w:u w:val="single"/>
                <w:lang w:val="ru-RU"/>
              </w:rPr>
              <w:t>20</w:t>
            </w:r>
          </w:p>
          <w:p w14:paraId="23C35A36" w14:textId="7E0E4320" w:rsidR="00B8684A" w:rsidRPr="00B8684A" w:rsidRDefault="00B8684A" w:rsidP="00C51296">
            <w:pPr>
              <w:spacing w:after="20"/>
              <w:ind w:left="20"/>
              <w:jc w:val="both"/>
              <w:rPr>
                <w:lang w:val="kk-KZ"/>
              </w:rPr>
            </w:pPr>
            <w:r w:rsidRPr="00B8684A">
              <w:rPr>
                <w:color w:val="000000"/>
                <w:lang w:val="ru-RU"/>
              </w:rPr>
              <w:t>По искомой специальности</w:t>
            </w:r>
            <w:r w:rsidRPr="00B8684A">
              <w:rPr>
                <w:color w:val="000000"/>
                <w:lang w:val="kk-KZ"/>
              </w:rPr>
              <w:t>:</w:t>
            </w:r>
          </w:p>
          <w:p w14:paraId="1845BA88" w14:textId="5E40E931" w:rsidR="00A20FFB" w:rsidRPr="00C61747" w:rsidRDefault="00B8684A" w:rsidP="00C5129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2F1587" w:rsidRPr="003A6F0F">
              <w:rPr>
                <w:color w:val="000000"/>
                <w:lang w:val="ru-RU"/>
              </w:rPr>
              <w:t>в изданиях,</w:t>
            </w:r>
            <w:r w:rsidR="00A20FFB" w:rsidRPr="003A6F0F">
              <w:rPr>
                <w:color w:val="000000"/>
                <w:lang w:val="ru-RU"/>
              </w:rPr>
              <w:t xml:space="preserve"> рекомендуемых уполномоченным органом</w:t>
            </w:r>
            <w:r>
              <w:rPr>
                <w:color w:val="000000"/>
                <w:lang w:val="ru-RU"/>
              </w:rPr>
              <w:t xml:space="preserve">: </w:t>
            </w:r>
            <w:r w:rsidR="00AF7E56" w:rsidRPr="00E12CF4">
              <w:rPr>
                <w:b/>
                <w:color w:val="000000"/>
                <w:u w:val="single"/>
                <w:lang w:val="ru-RU"/>
              </w:rPr>
              <w:t>8</w:t>
            </w:r>
            <w:r w:rsidR="00207168">
              <w:rPr>
                <w:b/>
                <w:color w:val="000000"/>
                <w:lang w:val="ru-RU"/>
              </w:rPr>
              <w:t xml:space="preserve"> </w:t>
            </w:r>
            <w:r w:rsidR="00207168" w:rsidRPr="00C61747">
              <w:rPr>
                <w:color w:val="000000"/>
                <w:lang w:val="ru-RU"/>
              </w:rPr>
              <w:t xml:space="preserve">и </w:t>
            </w:r>
            <w:r w:rsidR="00207168" w:rsidRPr="00E12CF4">
              <w:rPr>
                <w:b/>
                <w:color w:val="000000"/>
                <w:u w:val="single"/>
                <w:lang w:val="ru-RU"/>
              </w:rPr>
              <w:t>2</w:t>
            </w:r>
            <w:r w:rsidR="00C61747" w:rsidRPr="00E12CF4">
              <w:rPr>
                <w:b/>
                <w:color w:val="000000"/>
                <w:u w:val="single"/>
                <w:lang w:val="ru-RU"/>
              </w:rPr>
              <w:t xml:space="preserve"> патента на изобретения</w:t>
            </w:r>
            <w:r w:rsidR="00C61747" w:rsidRPr="00C61747">
              <w:rPr>
                <w:color w:val="000000"/>
                <w:lang w:val="ru-RU"/>
              </w:rPr>
              <w:t>,</w:t>
            </w:r>
            <w:r w:rsidR="00C61747">
              <w:rPr>
                <w:b/>
                <w:color w:val="000000"/>
                <w:lang w:val="ru-RU"/>
              </w:rPr>
              <w:t xml:space="preserve"> </w:t>
            </w:r>
            <w:r w:rsidR="00C61747" w:rsidRPr="00C61747">
              <w:rPr>
                <w:color w:val="000000"/>
                <w:lang w:val="ru-RU"/>
              </w:rPr>
              <w:t>которые заменяют</w:t>
            </w:r>
            <w:r>
              <w:rPr>
                <w:color w:val="000000"/>
                <w:lang w:val="ru-RU"/>
              </w:rPr>
              <w:t xml:space="preserve"> 2 статьи, что составляет</w:t>
            </w:r>
            <w:r w:rsidR="00C61747" w:rsidRPr="00C61747">
              <w:rPr>
                <w:color w:val="000000"/>
                <w:lang w:val="ru-RU"/>
              </w:rPr>
              <w:t xml:space="preserve"> не более 20 % статей в изданиях, рекомендуемых уполномоченным органом;</w:t>
            </w:r>
          </w:p>
          <w:p w14:paraId="4611BF15" w14:textId="3DF0C443" w:rsidR="00A20FFB" w:rsidRPr="003A6F0F" w:rsidRDefault="00B8684A" w:rsidP="002F158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A20FFB" w:rsidRPr="003A6F0F">
              <w:rPr>
                <w:color w:val="000000"/>
                <w:lang w:val="ru-RU"/>
              </w:rPr>
              <w:t>в н</w:t>
            </w:r>
            <w:r>
              <w:rPr>
                <w:color w:val="000000"/>
                <w:lang w:val="ru-RU"/>
              </w:rPr>
              <w:t>аучных журналах, входящих в базу</w:t>
            </w:r>
            <w:r w:rsidR="00A20FFB" w:rsidRPr="003A6F0F">
              <w:rPr>
                <w:color w:val="000000"/>
                <w:lang w:val="ru-RU"/>
              </w:rPr>
              <w:t xml:space="preserve"> </w:t>
            </w:r>
            <w:r w:rsidR="00A20FFB" w:rsidRPr="003A6F0F">
              <w:rPr>
                <w:color w:val="000000"/>
              </w:rPr>
              <w:t>Scopus</w:t>
            </w:r>
            <w:r w:rsidR="00A20FFB" w:rsidRPr="003A6F0F">
              <w:rPr>
                <w:color w:val="000000"/>
                <w:lang w:val="ru-RU"/>
              </w:rPr>
              <w:t xml:space="preserve"> (</w:t>
            </w:r>
            <w:proofErr w:type="spellStart"/>
            <w:r w:rsidR="00A20FFB" w:rsidRPr="003A6F0F">
              <w:rPr>
                <w:color w:val="000000"/>
                <w:lang w:val="ru-RU"/>
              </w:rPr>
              <w:t>Скопус</w:t>
            </w:r>
            <w:proofErr w:type="spellEnd"/>
            <w:r w:rsidR="00A20FFB" w:rsidRPr="003A6F0F">
              <w:rPr>
                <w:color w:val="000000"/>
                <w:lang w:val="ru-RU"/>
              </w:rPr>
              <w:t>)</w:t>
            </w:r>
            <w:r>
              <w:rPr>
                <w:color w:val="000000"/>
                <w:lang w:val="ru-RU"/>
              </w:rPr>
              <w:t xml:space="preserve"> и имеющих</w:t>
            </w:r>
            <w:r w:rsidR="00A20FFB" w:rsidRPr="003A6F0F">
              <w:rPr>
                <w:color w:val="000000"/>
                <w:lang w:val="ru-RU"/>
              </w:rPr>
              <w:t xml:space="preserve"> </w:t>
            </w:r>
            <w:proofErr w:type="spellStart"/>
            <w:r w:rsidR="002F1587" w:rsidRPr="003A6F0F">
              <w:rPr>
                <w:color w:val="000000"/>
                <w:lang w:val="ru-RU"/>
              </w:rPr>
              <w:t>процентиль</w:t>
            </w:r>
            <w:proofErr w:type="spellEnd"/>
            <w:r w:rsidR="002F1587" w:rsidRPr="003A6F0F">
              <w:rPr>
                <w:color w:val="000000"/>
                <w:lang w:val="ru-RU"/>
              </w:rPr>
              <w:t xml:space="preserve"> не менее 35</w:t>
            </w:r>
            <w:r w:rsidR="00380D74" w:rsidRPr="003A6F0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по </w:t>
            </w:r>
            <w:proofErr w:type="spellStart"/>
            <w:r>
              <w:rPr>
                <w:color w:val="000000"/>
                <w:lang w:val="ru-RU"/>
              </w:rPr>
              <w:t>CiteScore</w:t>
            </w:r>
            <w:proofErr w:type="spellEnd"/>
            <w:r>
              <w:rPr>
                <w:color w:val="000000"/>
                <w:lang w:val="ru-RU"/>
              </w:rPr>
              <w:t>:</w:t>
            </w:r>
            <w:r w:rsidR="00A20FFB" w:rsidRPr="003A6F0F">
              <w:rPr>
                <w:color w:val="000000"/>
                <w:lang w:val="ru-RU"/>
              </w:rPr>
              <w:t xml:space="preserve"> </w:t>
            </w:r>
            <w:r w:rsidR="00256660" w:rsidRPr="00256660">
              <w:rPr>
                <w:b/>
                <w:color w:val="000000"/>
                <w:u w:val="single"/>
                <w:lang w:val="ru-RU"/>
              </w:rPr>
              <w:t>7</w:t>
            </w:r>
            <w:r w:rsidR="00A20FFB" w:rsidRPr="003A6F0F">
              <w:rPr>
                <w:color w:val="000000"/>
                <w:lang w:val="ru-RU"/>
              </w:rPr>
              <w:t>,</w:t>
            </w:r>
          </w:p>
          <w:p w14:paraId="31DC7401" w14:textId="77777777" w:rsidR="00A20FFB" w:rsidRPr="003A6F0F" w:rsidRDefault="00A20FFB" w:rsidP="00C512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20FFB" w:rsidRPr="00CB278E" w14:paraId="66F61A4F" w14:textId="77777777" w:rsidTr="00A20FFB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53F82" w14:textId="77777777" w:rsidR="00A20FFB" w:rsidRPr="00FC6822" w:rsidRDefault="00A20FFB" w:rsidP="00C51296">
            <w:pPr>
              <w:spacing w:after="20"/>
              <w:ind w:left="20"/>
              <w:jc w:val="both"/>
            </w:pPr>
            <w:r w:rsidRPr="00FC6822">
              <w:rPr>
                <w:color w:val="000000"/>
              </w:rPr>
              <w:t>8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23777" w14:textId="77777777" w:rsidR="00A20FFB" w:rsidRPr="00FC6822" w:rsidRDefault="00A20FFB" w:rsidP="00C51296">
            <w:pPr>
              <w:spacing w:after="20"/>
              <w:ind w:left="20"/>
              <w:jc w:val="both"/>
              <w:rPr>
                <w:lang w:val="ru-RU"/>
              </w:rPr>
            </w:pPr>
            <w:r w:rsidRPr="00FC6822">
              <w:rPr>
                <w:color w:val="000000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2D018" w14:textId="6B8B62F8" w:rsidR="00A20FFB" w:rsidRPr="00733583" w:rsidRDefault="0051348F" w:rsidP="00B8684A">
            <w:pPr>
              <w:spacing w:after="20"/>
              <w:ind w:left="20"/>
              <w:jc w:val="center"/>
              <w:rPr>
                <w:lang w:val="kk-KZ"/>
              </w:rPr>
            </w:pPr>
            <w:r w:rsidRPr="0051348F">
              <w:rPr>
                <w:lang w:val="ru-RU"/>
              </w:rPr>
              <w:t xml:space="preserve">Имеется </w:t>
            </w:r>
            <w:r w:rsidRPr="0051348F">
              <w:rPr>
                <w:b/>
                <w:lang w:val="ru-RU"/>
              </w:rPr>
              <w:t>3 научные статьи</w:t>
            </w:r>
            <w:r w:rsidRPr="0051348F">
              <w:rPr>
                <w:lang w:val="ru-RU"/>
              </w:rPr>
              <w:t xml:space="preserve"> дополнительно к указанным </w:t>
            </w:r>
            <w:r w:rsidRPr="0051348F">
              <w:rPr>
                <w:b/>
                <w:lang w:val="ru-RU"/>
              </w:rPr>
              <w:t>в п. 7 справки</w:t>
            </w:r>
            <w:r w:rsidRPr="0051348F">
              <w:rPr>
                <w:lang w:val="ru-RU"/>
              </w:rPr>
              <w:t>, которые опубликованы в международных рецензируемых научных журнала</w:t>
            </w:r>
            <w:r w:rsidR="00B8684A">
              <w:rPr>
                <w:lang w:val="ru-RU"/>
              </w:rPr>
              <w:t>х (входящих</w:t>
            </w:r>
            <w:r w:rsidRPr="0051348F">
              <w:rPr>
                <w:lang w:val="ru-RU"/>
              </w:rPr>
              <w:t xml:space="preserve"> в</w:t>
            </w:r>
            <w:r w:rsidR="00B8684A">
              <w:rPr>
                <w:lang w:val="ru-RU"/>
              </w:rPr>
              <w:t>о</w:t>
            </w:r>
            <w:r w:rsidRPr="0051348F">
              <w:rPr>
                <w:lang w:val="ru-RU"/>
              </w:rPr>
              <w:t xml:space="preserve"> 2 квартиль по данным </w:t>
            </w:r>
            <w:proofErr w:type="spellStart"/>
            <w:r w:rsidRPr="0051348F">
              <w:rPr>
                <w:lang w:val="ru-RU"/>
              </w:rPr>
              <w:t>Journal</w:t>
            </w:r>
            <w:proofErr w:type="spellEnd"/>
            <w:r w:rsidRPr="0051348F">
              <w:rPr>
                <w:lang w:val="ru-RU"/>
              </w:rPr>
              <w:t xml:space="preserve"> </w:t>
            </w:r>
            <w:proofErr w:type="spellStart"/>
            <w:r w:rsidRPr="0051348F">
              <w:rPr>
                <w:lang w:val="ru-RU"/>
              </w:rPr>
              <w:t>Citation</w:t>
            </w:r>
            <w:proofErr w:type="spellEnd"/>
            <w:r w:rsidRPr="0051348F">
              <w:rPr>
                <w:lang w:val="ru-RU"/>
              </w:rPr>
              <w:t xml:space="preserve"> </w:t>
            </w:r>
            <w:proofErr w:type="spellStart"/>
            <w:r w:rsidRPr="0051348F">
              <w:rPr>
                <w:lang w:val="ru-RU"/>
              </w:rPr>
              <w:t>Reports</w:t>
            </w:r>
            <w:proofErr w:type="spellEnd"/>
            <w:r w:rsidRPr="0051348F">
              <w:rPr>
                <w:lang w:val="ru-RU"/>
              </w:rPr>
              <w:t xml:space="preserve"> (</w:t>
            </w:r>
            <w:proofErr w:type="spellStart"/>
            <w:r w:rsidRPr="0051348F">
              <w:rPr>
                <w:lang w:val="ru-RU"/>
              </w:rPr>
              <w:t>Жорнал</w:t>
            </w:r>
            <w:proofErr w:type="spellEnd"/>
            <w:r w:rsidRPr="0051348F">
              <w:rPr>
                <w:lang w:val="ru-RU"/>
              </w:rPr>
              <w:t xml:space="preserve"> </w:t>
            </w:r>
            <w:proofErr w:type="spellStart"/>
            <w:r w:rsidRPr="0051348F">
              <w:rPr>
                <w:lang w:val="ru-RU"/>
              </w:rPr>
              <w:t>Цитэйшэн</w:t>
            </w:r>
            <w:proofErr w:type="spellEnd"/>
            <w:r w:rsidRPr="0051348F">
              <w:rPr>
                <w:lang w:val="ru-RU"/>
              </w:rPr>
              <w:t xml:space="preserve"> </w:t>
            </w:r>
            <w:proofErr w:type="spellStart"/>
            <w:r w:rsidRPr="0051348F">
              <w:rPr>
                <w:lang w:val="ru-RU"/>
              </w:rPr>
              <w:t>Репортс</w:t>
            </w:r>
            <w:proofErr w:type="spellEnd"/>
            <w:r w:rsidRPr="0051348F">
              <w:rPr>
                <w:lang w:val="ru-RU"/>
              </w:rPr>
              <w:t xml:space="preserve">) компании </w:t>
            </w:r>
            <w:proofErr w:type="spellStart"/>
            <w:r w:rsidRPr="0051348F">
              <w:rPr>
                <w:lang w:val="ru-RU"/>
              </w:rPr>
              <w:t>Clarivate</w:t>
            </w:r>
            <w:proofErr w:type="spellEnd"/>
            <w:r w:rsidRPr="0051348F">
              <w:rPr>
                <w:lang w:val="ru-RU"/>
              </w:rPr>
              <w:t xml:space="preserve"> </w:t>
            </w:r>
            <w:proofErr w:type="spellStart"/>
            <w:r w:rsidR="00733583">
              <w:rPr>
                <w:lang w:val="ru-RU"/>
              </w:rPr>
              <w:t>Analytics</w:t>
            </w:r>
            <w:proofErr w:type="spellEnd"/>
            <w:r w:rsidR="00733583">
              <w:rPr>
                <w:lang w:val="ru-RU"/>
              </w:rPr>
              <w:t xml:space="preserve"> (</w:t>
            </w:r>
            <w:proofErr w:type="spellStart"/>
            <w:r w:rsidR="00733583">
              <w:rPr>
                <w:lang w:val="ru-RU"/>
              </w:rPr>
              <w:t>Кларивэйт</w:t>
            </w:r>
            <w:proofErr w:type="spellEnd"/>
            <w:r w:rsidR="00733583">
              <w:rPr>
                <w:lang w:val="ru-RU"/>
              </w:rPr>
              <w:t xml:space="preserve"> </w:t>
            </w:r>
            <w:proofErr w:type="spellStart"/>
            <w:r w:rsidR="00733583">
              <w:rPr>
                <w:lang w:val="ru-RU"/>
              </w:rPr>
              <w:t>Аналитикс</w:t>
            </w:r>
            <w:proofErr w:type="spellEnd"/>
            <w:r w:rsidR="00733583">
              <w:rPr>
                <w:lang w:val="ru-RU"/>
              </w:rPr>
              <w:t>) и име</w:t>
            </w:r>
            <w:r w:rsidR="00217670">
              <w:rPr>
                <w:lang w:val="ru-RU"/>
              </w:rPr>
              <w:t>ю</w:t>
            </w:r>
            <w:r w:rsidR="00733583">
              <w:rPr>
                <w:lang w:val="ru-RU"/>
              </w:rPr>
              <w:t xml:space="preserve">щих в базе данных </w:t>
            </w:r>
            <w:r w:rsidR="00733583" w:rsidRPr="003A6F0F">
              <w:rPr>
                <w:color w:val="000000"/>
              </w:rPr>
              <w:t>Scopus</w:t>
            </w:r>
            <w:r w:rsidR="00733583" w:rsidRPr="003A6F0F">
              <w:rPr>
                <w:color w:val="000000"/>
                <w:lang w:val="ru-RU"/>
              </w:rPr>
              <w:t xml:space="preserve"> (</w:t>
            </w:r>
            <w:proofErr w:type="spellStart"/>
            <w:r w:rsidR="00733583" w:rsidRPr="003A6F0F">
              <w:rPr>
                <w:color w:val="000000"/>
                <w:lang w:val="ru-RU"/>
              </w:rPr>
              <w:t>Скопус</w:t>
            </w:r>
            <w:proofErr w:type="spellEnd"/>
            <w:r w:rsidR="00733583">
              <w:rPr>
                <w:color w:val="000000"/>
                <w:lang w:val="ru-RU"/>
              </w:rPr>
              <w:t xml:space="preserve">) </w:t>
            </w:r>
            <w:r w:rsidR="00217670">
              <w:rPr>
                <w:color w:val="000000"/>
                <w:lang w:val="ru-RU"/>
              </w:rPr>
              <w:t>п</w:t>
            </w:r>
            <w:r w:rsidR="00733583" w:rsidRPr="00733583">
              <w:rPr>
                <w:color w:val="000000"/>
                <w:lang w:val="ru-RU"/>
              </w:rPr>
              <w:t xml:space="preserve">оказатель </w:t>
            </w:r>
            <w:proofErr w:type="spellStart"/>
            <w:r w:rsidR="00733583" w:rsidRPr="00733583">
              <w:rPr>
                <w:color w:val="000000"/>
                <w:lang w:val="ru-RU"/>
              </w:rPr>
              <w:t>процентиль</w:t>
            </w:r>
            <w:proofErr w:type="spellEnd"/>
            <w:r w:rsidR="00733583" w:rsidRPr="00733583">
              <w:rPr>
                <w:color w:val="000000"/>
                <w:lang w:val="ru-RU"/>
              </w:rPr>
              <w:t xml:space="preserve"> по </w:t>
            </w:r>
            <w:proofErr w:type="spellStart"/>
            <w:r w:rsidR="00733583" w:rsidRPr="00733583">
              <w:rPr>
                <w:color w:val="000000"/>
                <w:lang w:val="ru-RU"/>
              </w:rPr>
              <w:t>CiteScore</w:t>
            </w:r>
            <w:proofErr w:type="spellEnd"/>
            <w:r w:rsidR="00733583" w:rsidRPr="00733583">
              <w:rPr>
                <w:color w:val="000000"/>
                <w:lang w:val="ru-RU"/>
              </w:rPr>
              <w:t xml:space="preserve"> (</w:t>
            </w:r>
            <w:proofErr w:type="spellStart"/>
            <w:r w:rsidR="00733583" w:rsidRPr="00733583">
              <w:rPr>
                <w:color w:val="000000"/>
                <w:lang w:val="ru-RU"/>
              </w:rPr>
              <w:t>СайтСкор</w:t>
            </w:r>
            <w:proofErr w:type="spellEnd"/>
            <w:r w:rsidR="00733583" w:rsidRPr="00733583">
              <w:rPr>
                <w:color w:val="000000"/>
                <w:lang w:val="ru-RU"/>
              </w:rPr>
              <w:t>) не менее 50</w:t>
            </w:r>
            <w:r w:rsidR="00733583" w:rsidRPr="00C61747">
              <w:rPr>
                <w:color w:val="000000"/>
                <w:lang w:val="ru-RU"/>
              </w:rPr>
              <w:t>%</w:t>
            </w:r>
            <w:r w:rsidR="00733583">
              <w:rPr>
                <w:color w:val="000000"/>
                <w:lang w:val="ru-RU"/>
              </w:rPr>
              <w:t xml:space="preserve">. </w:t>
            </w:r>
          </w:p>
        </w:tc>
      </w:tr>
      <w:tr w:rsidR="00A20FFB" w:rsidRPr="00FC6822" w14:paraId="4CEA692C" w14:textId="77777777" w:rsidTr="00A20FFB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C30A1" w14:textId="77777777" w:rsidR="00A20FFB" w:rsidRPr="00FC6822" w:rsidRDefault="00A20FFB" w:rsidP="00C51296">
            <w:pPr>
              <w:spacing w:after="20"/>
              <w:ind w:left="20"/>
              <w:jc w:val="both"/>
            </w:pPr>
            <w:r w:rsidRPr="00FC6822">
              <w:rPr>
                <w:color w:val="000000"/>
              </w:rPr>
              <w:t>9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2417F" w14:textId="77777777" w:rsidR="00A20FFB" w:rsidRPr="00FC6822" w:rsidRDefault="00A20FFB" w:rsidP="00C51296">
            <w:pPr>
              <w:spacing w:after="20"/>
              <w:ind w:left="20"/>
              <w:jc w:val="both"/>
              <w:rPr>
                <w:lang w:val="ru-RU"/>
              </w:rPr>
            </w:pPr>
            <w:r w:rsidRPr="00FC6822">
              <w:rPr>
                <w:color w:val="000000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FC6822">
              <w:rPr>
                <w:color w:val="000000"/>
              </w:rPr>
              <w:t>PhD</w:t>
            </w:r>
            <w:r w:rsidRPr="00FC6822">
              <w:rPr>
                <w:color w:val="000000"/>
                <w:lang w:val="ru-RU"/>
              </w:rPr>
              <w:t>), доктора по профилю) или академическая степень доктора философии (</w:t>
            </w:r>
            <w:r w:rsidRPr="00FC6822">
              <w:rPr>
                <w:color w:val="000000"/>
              </w:rPr>
              <w:t>PhD</w:t>
            </w:r>
            <w:r w:rsidRPr="00FC6822">
              <w:rPr>
                <w:color w:val="000000"/>
                <w:lang w:val="ru-RU"/>
              </w:rPr>
              <w:t>), доктора по профилю или степень доктора философии (</w:t>
            </w:r>
            <w:r w:rsidRPr="00FC6822">
              <w:rPr>
                <w:color w:val="000000"/>
              </w:rPr>
              <w:t>PhD</w:t>
            </w:r>
            <w:r w:rsidRPr="00FC6822">
              <w:rPr>
                <w:color w:val="000000"/>
                <w:lang w:val="ru-RU"/>
              </w:rPr>
              <w:t>), доктора по профилю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750AB" w14:textId="77777777" w:rsidR="00A20FFB" w:rsidRPr="00FC6822" w:rsidRDefault="00A20FFB" w:rsidP="00C5129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BE9E6A" w14:textId="77777777" w:rsidR="00EE36C5" w:rsidRPr="00FC6822" w:rsidRDefault="00EE36C5" w:rsidP="00EE36C5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14:paraId="0BD030BD" w14:textId="77777777" w:rsidR="00A20FFB" w:rsidRPr="00FC6822" w:rsidRDefault="00A20FFB" w:rsidP="00E861AA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</w:tr>
      <w:tr w:rsidR="00A20FFB" w:rsidRPr="00FC6822" w14:paraId="02DBD099" w14:textId="77777777" w:rsidTr="00A20FFB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1A4C2" w14:textId="77777777" w:rsidR="00A20FFB" w:rsidRPr="00FC6822" w:rsidRDefault="00A20FFB" w:rsidP="00C51296">
            <w:pPr>
              <w:spacing w:after="20"/>
              <w:ind w:left="20"/>
              <w:jc w:val="both"/>
            </w:pPr>
            <w:r w:rsidRPr="00FC6822">
              <w:rPr>
                <w:color w:val="000000"/>
              </w:rPr>
              <w:t>10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A9646" w14:textId="77777777" w:rsidR="00A20FFB" w:rsidRPr="00FC6822" w:rsidRDefault="00A20FFB" w:rsidP="00C51296">
            <w:pPr>
              <w:spacing w:after="20"/>
              <w:ind w:left="20"/>
              <w:jc w:val="both"/>
              <w:rPr>
                <w:lang w:val="ru-RU"/>
              </w:rPr>
            </w:pPr>
            <w:r w:rsidRPr="00FC6822">
              <w:rPr>
                <w:color w:val="00000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3AF34" w14:textId="77777777" w:rsidR="00EE36C5" w:rsidRPr="00FC6822" w:rsidRDefault="00EE36C5" w:rsidP="00EE36C5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14:paraId="64754B6F" w14:textId="77777777" w:rsidR="00A20FFB" w:rsidRPr="00FC6822" w:rsidRDefault="00A20FFB" w:rsidP="00C512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20FFB" w:rsidRPr="00FC6822" w14:paraId="6179AE82" w14:textId="77777777" w:rsidTr="00A20FFB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E26F1" w14:textId="77777777" w:rsidR="00A20FFB" w:rsidRPr="00FC6822" w:rsidRDefault="00A20FFB" w:rsidP="00C51296">
            <w:pPr>
              <w:spacing w:after="20"/>
              <w:ind w:left="20"/>
              <w:jc w:val="both"/>
            </w:pPr>
            <w:r w:rsidRPr="00FC6822">
              <w:rPr>
                <w:color w:val="000000"/>
              </w:rPr>
              <w:t>11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8CF94" w14:textId="77777777" w:rsidR="00A20FFB" w:rsidRPr="00FC6822" w:rsidRDefault="00A20FFB" w:rsidP="00C51296">
            <w:pPr>
              <w:spacing w:after="20"/>
              <w:ind w:left="20"/>
              <w:jc w:val="both"/>
              <w:rPr>
                <w:lang w:val="ru-RU"/>
              </w:rPr>
            </w:pPr>
            <w:r w:rsidRPr="00FC6822">
              <w:rPr>
                <w:color w:val="000000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06469" w14:textId="77777777" w:rsidR="00EE36C5" w:rsidRPr="00FC6822" w:rsidRDefault="00EE36C5" w:rsidP="00EE36C5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14:paraId="336915E5" w14:textId="77777777" w:rsidR="00A20FFB" w:rsidRPr="00FC6822" w:rsidRDefault="00A20FFB" w:rsidP="00C512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20FFB" w:rsidRPr="00CB278E" w14:paraId="55067F03" w14:textId="77777777" w:rsidTr="00A20FFB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89389" w14:textId="77777777" w:rsidR="00A20FFB" w:rsidRPr="00FC6822" w:rsidRDefault="00A20FFB" w:rsidP="00C51296">
            <w:pPr>
              <w:spacing w:after="20"/>
              <w:ind w:left="20"/>
              <w:jc w:val="both"/>
            </w:pPr>
            <w:r w:rsidRPr="00FC6822">
              <w:rPr>
                <w:color w:val="000000"/>
              </w:rPr>
              <w:t>12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AE3B" w14:textId="77777777" w:rsidR="00A20FFB" w:rsidRPr="00FC6822" w:rsidRDefault="00A20FFB" w:rsidP="00C51296">
            <w:pPr>
              <w:spacing w:after="20"/>
              <w:ind w:left="20"/>
              <w:jc w:val="both"/>
            </w:pPr>
            <w:proofErr w:type="spellStart"/>
            <w:r w:rsidRPr="00FC6822">
              <w:rPr>
                <w:color w:val="000000"/>
              </w:rPr>
              <w:t>Дополнительная</w:t>
            </w:r>
            <w:proofErr w:type="spellEnd"/>
            <w:r w:rsidRPr="00FC6822">
              <w:rPr>
                <w:color w:val="000000"/>
              </w:rPr>
              <w:t xml:space="preserve"> </w:t>
            </w:r>
            <w:proofErr w:type="spellStart"/>
            <w:r w:rsidRPr="00FC6822">
              <w:rPr>
                <w:color w:val="000000"/>
              </w:rPr>
              <w:t>информация</w:t>
            </w:r>
            <w:proofErr w:type="spellEnd"/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907DD" w14:textId="0BAE8CF4" w:rsidR="00A20FFB" w:rsidRPr="008B6C2A" w:rsidRDefault="008B6C2A" w:rsidP="00C5129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8750B" w:rsidRPr="0058750B">
              <w:rPr>
                <w:lang w:val="ru-RU"/>
              </w:rPr>
              <w:t>Указом Президента РК от 29 ноября 2016 года награжден</w:t>
            </w:r>
            <w:r w:rsidR="0058750B">
              <w:rPr>
                <w:lang w:val="ru-RU"/>
              </w:rPr>
              <w:t>а</w:t>
            </w:r>
            <w:r w:rsidR="0058750B" w:rsidRPr="0058750B">
              <w:rPr>
                <w:lang w:val="ru-RU"/>
              </w:rPr>
              <w:t xml:space="preserve"> юбилейной медалью </w:t>
            </w:r>
            <w:r w:rsidR="0058750B" w:rsidRPr="008B6C2A">
              <w:rPr>
                <w:lang w:val="ru-RU"/>
              </w:rPr>
              <w:t>"</w:t>
            </w:r>
            <w:r w:rsidR="006B727B" w:rsidRPr="008B6C2A">
              <w:rPr>
                <w:lang w:val="ru-RU"/>
              </w:rPr>
              <w:t>25 лет Независимости Республики Казахстан"</w:t>
            </w:r>
            <w:r w:rsidR="0058750B" w:rsidRPr="008B6C2A">
              <w:rPr>
                <w:lang w:val="ru-RU"/>
              </w:rPr>
              <w:t>.</w:t>
            </w:r>
          </w:p>
          <w:p w14:paraId="62684865" w14:textId="41D5B42B" w:rsidR="008B6C2A" w:rsidRPr="008B6C2A" w:rsidRDefault="008B6C2A" w:rsidP="00C51296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-  Награждена</w:t>
            </w:r>
            <w:r w:rsidR="00587CEF">
              <w:rPr>
                <w:lang w:val="kk-KZ"/>
              </w:rPr>
              <w:t xml:space="preserve"> </w:t>
            </w:r>
            <w:r w:rsidR="00587CEF" w:rsidRPr="00587CEF">
              <w:rPr>
                <w:lang w:val="kk-KZ"/>
              </w:rPr>
              <w:t xml:space="preserve">нагрудным знаком </w:t>
            </w:r>
            <w:r w:rsidR="0090325E">
              <w:rPr>
                <w:lang w:val="kk-KZ"/>
              </w:rPr>
              <w:t>МИИР РК</w:t>
            </w:r>
            <w:r>
              <w:rPr>
                <w:lang w:val="kk-KZ"/>
              </w:rPr>
              <w:t xml:space="preserve"> </w:t>
            </w:r>
            <w:r w:rsidRPr="008B6C2A">
              <w:rPr>
                <w:lang w:val="kk-KZ"/>
              </w:rPr>
              <w:t>«Еңбек Даңқы» III степени.</w:t>
            </w:r>
          </w:p>
          <w:p w14:paraId="474FA1FF" w14:textId="63EB7514" w:rsidR="00A20FFB" w:rsidRPr="00EE36C5" w:rsidRDefault="00A20FFB" w:rsidP="0058750B">
            <w:pPr>
              <w:spacing w:after="20"/>
              <w:jc w:val="both"/>
              <w:rPr>
                <w:lang w:val="kk-KZ"/>
              </w:rPr>
            </w:pPr>
          </w:p>
        </w:tc>
      </w:tr>
    </w:tbl>
    <w:p w14:paraId="75438BF3" w14:textId="22CEBF1D" w:rsidR="00FC6822" w:rsidRPr="00CB278E" w:rsidRDefault="00A20FFB" w:rsidP="00A20FFB">
      <w:pPr>
        <w:spacing w:after="0"/>
        <w:jc w:val="both"/>
        <w:rPr>
          <w:color w:val="000000"/>
          <w:lang w:val="ru-RU"/>
        </w:rPr>
      </w:pPr>
      <w:r w:rsidRPr="00FC6822">
        <w:rPr>
          <w:color w:val="000000"/>
        </w:rPr>
        <w:lastRenderedPageBreak/>
        <w:t>     </w:t>
      </w:r>
    </w:p>
    <w:p w14:paraId="70867CCC" w14:textId="77777777" w:rsidR="00897945" w:rsidRPr="00897945" w:rsidRDefault="00897945" w:rsidP="00A20FFB">
      <w:pPr>
        <w:spacing w:after="0"/>
        <w:jc w:val="both"/>
        <w:rPr>
          <w:b/>
          <w:color w:val="000000"/>
          <w:lang w:val="ru-RU"/>
        </w:rPr>
      </w:pPr>
    </w:p>
    <w:p w14:paraId="4440BB89" w14:textId="1F6903F8" w:rsidR="003A6F0F" w:rsidRPr="00897945" w:rsidRDefault="00A20FFB" w:rsidP="008D3229">
      <w:pPr>
        <w:spacing w:after="0"/>
        <w:jc w:val="both"/>
        <w:rPr>
          <w:b/>
          <w:color w:val="000000"/>
          <w:lang w:val="ru-RU"/>
        </w:rPr>
      </w:pPr>
      <w:r w:rsidRPr="00897945">
        <w:rPr>
          <w:b/>
          <w:color w:val="000000"/>
          <w:lang w:val="ru-RU"/>
        </w:rPr>
        <w:t xml:space="preserve"> </w:t>
      </w:r>
      <w:r w:rsidR="008D3229" w:rsidRPr="00897945">
        <w:rPr>
          <w:b/>
          <w:color w:val="000000"/>
          <w:lang w:val="ru-RU"/>
        </w:rPr>
        <w:t xml:space="preserve">Первый заместитель Генерального директора </w:t>
      </w:r>
    </w:p>
    <w:p w14:paraId="35A1E2C0" w14:textId="7E367D0E" w:rsidR="008D3229" w:rsidRPr="00897945" w:rsidRDefault="003A6F0F" w:rsidP="008D3229">
      <w:pPr>
        <w:spacing w:after="0"/>
        <w:jc w:val="both"/>
        <w:rPr>
          <w:b/>
          <w:lang w:val="ru-RU"/>
        </w:rPr>
      </w:pPr>
      <w:r w:rsidRPr="00897945">
        <w:rPr>
          <w:b/>
          <w:color w:val="000000"/>
          <w:lang w:val="ru-RU"/>
        </w:rPr>
        <w:t xml:space="preserve">РГП «НЦ КПМС </w:t>
      </w:r>
      <w:proofErr w:type="gramStart"/>
      <w:r w:rsidRPr="00897945">
        <w:rPr>
          <w:b/>
          <w:color w:val="000000"/>
          <w:lang w:val="ru-RU"/>
        </w:rPr>
        <w:t>РК»</w:t>
      </w:r>
      <w:r w:rsidR="008D3229" w:rsidRPr="00897945">
        <w:rPr>
          <w:b/>
          <w:color w:val="000000"/>
          <w:lang w:val="ru-RU"/>
        </w:rPr>
        <w:t xml:space="preserve">   </w:t>
      </w:r>
      <w:proofErr w:type="gramEnd"/>
      <w:r w:rsidR="008D3229" w:rsidRPr="00897945">
        <w:rPr>
          <w:b/>
          <w:color w:val="000000"/>
          <w:lang w:val="ru-RU"/>
        </w:rPr>
        <w:t xml:space="preserve">                                  </w:t>
      </w:r>
      <w:r w:rsidRPr="00897945">
        <w:rPr>
          <w:b/>
          <w:color w:val="000000"/>
          <w:lang w:val="ru-RU"/>
        </w:rPr>
        <w:t xml:space="preserve">                                                            </w:t>
      </w:r>
      <w:r w:rsidR="008D3229" w:rsidRPr="00897945">
        <w:rPr>
          <w:b/>
          <w:color w:val="000000"/>
          <w:lang w:val="ru-RU"/>
        </w:rPr>
        <w:t xml:space="preserve">  </w:t>
      </w:r>
      <w:proofErr w:type="spellStart"/>
      <w:r w:rsidR="008D3229" w:rsidRPr="00897945">
        <w:rPr>
          <w:b/>
          <w:color w:val="000000"/>
          <w:lang w:val="ru-RU"/>
        </w:rPr>
        <w:t>Терликбаева</w:t>
      </w:r>
      <w:proofErr w:type="spellEnd"/>
      <w:r w:rsidR="008D3229" w:rsidRPr="00897945">
        <w:rPr>
          <w:b/>
          <w:color w:val="000000"/>
          <w:lang w:val="ru-RU"/>
        </w:rPr>
        <w:t xml:space="preserve"> А.Ж. </w:t>
      </w:r>
    </w:p>
    <w:p w14:paraId="72261627" w14:textId="77777777" w:rsidR="001032B8" w:rsidRPr="00FC6822" w:rsidRDefault="001032B8">
      <w:pPr>
        <w:rPr>
          <w:lang w:val="ru-RU"/>
        </w:rPr>
      </w:pPr>
    </w:p>
    <w:sectPr w:rsidR="001032B8" w:rsidRPr="00FC6822" w:rsidSect="00A57B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34"/>
    <w:rsid w:val="000143D5"/>
    <w:rsid w:val="00065234"/>
    <w:rsid w:val="00066B66"/>
    <w:rsid w:val="00074038"/>
    <w:rsid w:val="00092F4E"/>
    <w:rsid w:val="000B3A4D"/>
    <w:rsid w:val="000F0832"/>
    <w:rsid w:val="001032B8"/>
    <w:rsid w:val="00207168"/>
    <w:rsid w:val="00217670"/>
    <w:rsid w:val="00250B37"/>
    <w:rsid w:val="00256660"/>
    <w:rsid w:val="002701C1"/>
    <w:rsid w:val="002972AD"/>
    <w:rsid w:val="002D3A42"/>
    <w:rsid w:val="002F1587"/>
    <w:rsid w:val="002F2D68"/>
    <w:rsid w:val="002F38A5"/>
    <w:rsid w:val="00301C63"/>
    <w:rsid w:val="003466DA"/>
    <w:rsid w:val="00372570"/>
    <w:rsid w:val="00380D74"/>
    <w:rsid w:val="003A5D13"/>
    <w:rsid w:val="003A6F0F"/>
    <w:rsid w:val="003E5A60"/>
    <w:rsid w:val="003F31B9"/>
    <w:rsid w:val="00417913"/>
    <w:rsid w:val="00427E70"/>
    <w:rsid w:val="00444439"/>
    <w:rsid w:val="004709CB"/>
    <w:rsid w:val="00500750"/>
    <w:rsid w:val="0051348F"/>
    <w:rsid w:val="00527DD8"/>
    <w:rsid w:val="00576A1C"/>
    <w:rsid w:val="0058750B"/>
    <w:rsid w:val="00587CEF"/>
    <w:rsid w:val="005E61F8"/>
    <w:rsid w:val="006003B2"/>
    <w:rsid w:val="00621C30"/>
    <w:rsid w:val="00685B1B"/>
    <w:rsid w:val="00693128"/>
    <w:rsid w:val="006B727B"/>
    <w:rsid w:val="007254EA"/>
    <w:rsid w:val="00733583"/>
    <w:rsid w:val="007446B1"/>
    <w:rsid w:val="007536D3"/>
    <w:rsid w:val="00753956"/>
    <w:rsid w:val="007D0197"/>
    <w:rsid w:val="0089405C"/>
    <w:rsid w:val="00897945"/>
    <w:rsid w:val="008A55AB"/>
    <w:rsid w:val="008B6C2A"/>
    <w:rsid w:val="008D3229"/>
    <w:rsid w:val="0090325E"/>
    <w:rsid w:val="0091433F"/>
    <w:rsid w:val="009155DD"/>
    <w:rsid w:val="009B6E7C"/>
    <w:rsid w:val="009D0AD0"/>
    <w:rsid w:val="009D7513"/>
    <w:rsid w:val="00A20FFB"/>
    <w:rsid w:val="00A57B46"/>
    <w:rsid w:val="00A60DA4"/>
    <w:rsid w:val="00A617F7"/>
    <w:rsid w:val="00AB72F8"/>
    <w:rsid w:val="00AF7E56"/>
    <w:rsid w:val="00B173AB"/>
    <w:rsid w:val="00B20CC6"/>
    <w:rsid w:val="00B36905"/>
    <w:rsid w:val="00B8684A"/>
    <w:rsid w:val="00BC17AD"/>
    <w:rsid w:val="00BE2953"/>
    <w:rsid w:val="00BF3488"/>
    <w:rsid w:val="00C420D7"/>
    <w:rsid w:val="00C5211C"/>
    <w:rsid w:val="00C61747"/>
    <w:rsid w:val="00C65398"/>
    <w:rsid w:val="00C73645"/>
    <w:rsid w:val="00C77E03"/>
    <w:rsid w:val="00C81461"/>
    <w:rsid w:val="00CB278E"/>
    <w:rsid w:val="00CF12B7"/>
    <w:rsid w:val="00CF4298"/>
    <w:rsid w:val="00D01377"/>
    <w:rsid w:val="00D41878"/>
    <w:rsid w:val="00DE17B7"/>
    <w:rsid w:val="00E12CF4"/>
    <w:rsid w:val="00E861AA"/>
    <w:rsid w:val="00EE36C5"/>
    <w:rsid w:val="00F50183"/>
    <w:rsid w:val="00F635F5"/>
    <w:rsid w:val="00F731D8"/>
    <w:rsid w:val="00F90792"/>
    <w:rsid w:val="00FC6822"/>
    <w:rsid w:val="00FD42A8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E42F"/>
  <w15:chartTrackingRefBased/>
  <w15:docId w15:val="{F7BA387F-9BCB-402E-8577-C40ED92B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FB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583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115</cp:revision>
  <cp:lastPrinted>2023-08-04T05:22:00Z</cp:lastPrinted>
  <dcterms:created xsi:type="dcterms:W3CDTF">2023-05-25T08:51:00Z</dcterms:created>
  <dcterms:modified xsi:type="dcterms:W3CDTF">2023-11-09T06:55:00Z</dcterms:modified>
</cp:coreProperties>
</file>